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087"/>
        <w:gridCol w:w="4138"/>
        <w:gridCol w:w="3113"/>
      </w:tblGrid>
      <w:tr w:rsidR="00D80772" w:rsidTr="008B4A24">
        <w:trPr>
          <w:trHeight w:val="667"/>
        </w:trPr>
        <w:tc>
          <w:tcPr>
            <w:tcW w:w="2087" w:type="dxa"/>
            <w:shd w:val="clear" w:color="auto" w:fill="FBD4B4" w:themeFill="accent6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MJESEC</w:t>
            </w:r>
          </w:p>
        </w:tc>
        <w:tc>
          <w:tcPr>
            <w:tcW w:w="4138" w:type="dxa"/>
            <w:shd w:val="clear" w:color="auto" w:fill="C4BC96" w:themeFill="background2" w:themeFillShade="BF"/>
          </w:tcPr>
          <w:p w:rsidR="00D80772" w:rsidRPr="00D80772" w:rsidRDefault="00D80772">
            <w:pPr>
              <w:rPr>
                <w:b/>
              </w:rPr>
            </w:pPr>
            <w:r w:rsidRPr="00D80772">
              <w:rPr>
                <w:b/>
              </w:rPr>
              <w:t>4.A</w:t>
            </w:r>
          </w:p>
        </w:tc>
        <w:tc>
          <w:tcPr>
            <w:tcW w:w="3113" w:type="dxa"/>
            <w:shd w:val="clear" w:color="auto" w:fill="E5B8B7" w:themeFill="accent2" w:themeFillTint="66"/>
          </w:tcPr>
          <w:p w:rsidR="00D80772" w:rsidRPr="00D80772" w:rsidRDefault="00D80772">
            <w:pPr>
              <w:rPr>
                <w:b/>
              </w:rPr>
            </w:pPr>
            <w:r w:rsidRPr="00D80772">
              <w:rPr>
                <w:b/>
              </w:rPr>
              <w:t>4.B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FBD4B4" w:themeFill="accent6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RUJAN/LISTOPAD</w:t>
            </w:r>
          </w:p>
        </w:tc>
        <w:tc>
          <w:tcPr>
            <w:tcW w:w="4138" w:type="dxa"/>
            <w:shd w:val="clear" w:color="auto" w:fill="FBD4B4" w:themeFill="accent6" w:themeFillTint="66"/>
          </w:tcPr>
          <w:p w:rsidR="00D80772" w:rsidRDefault="00D80772">
            <w:r w:rsidRPr="00D80772">
              <w:t>I. B. Mažuranić: Priče iz davnine</w:t>
            </w:r>
          </w:p>
        </w:tc>
        <w:tc>
          <w:tcPr>
            <w:tcW w:w="3113" w:type="dxa"/>
            <w:shd w:val="clear" w:color="auto" w:fill="FBD4B4" w:themeFill="accent6" w:themeFillTint="66"/>
          </w:tcPr>
          <w:p w:rsidR="00D80772" w:rsidRDefault="00D80772">
            <w:r w:rsidRPr="00D80772">
              <w:t>M. Lovrak: Družba Pere Kvržice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C4BC96" w:themeFill="background2" w:themeFillShade="BF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STUDENI</w:t>
            </w:r>
          </w:p>
        </w:tc>
        <w:tc>
          <w:tcPr>
            <w:tcW w:w="4138" w:type="dxa"/>
            <w:shd w:val="clear" w:color="auto" w:fill="C4BC96" w:themeFill="background2" w:themeFillShade="BF"/>
          </w:tcPr>
          <w:p w:rsidR="00D80772" w:rsidRDefault="00D80772">
            <w:r w:rsidRPr="00D80772">
              <w:t>M. Lovrak: Družba Pere Kvržice</w:t>
            </w:r>
          </w:p>
        </w:tc>
        <w:tc>
          <w:tcPr>
            <w:tcW w:w="3113" w:type="dxa"/>
            <w:shd w:val="clear" w:color="auto" w:fill="C4BC96" w:themeFill="background2" w:themeFillShade="BF"/>
          </w:tcPr>
          <w:p w:rsidR="00D80772" w:rsidRDefault="00D80772">
            <w:r w:rsidRPr="00D80772">
              <w:t>I. B. Mažuranić: Priče iz davnine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E5B8B7" w:themeFill="accent2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PROSINAC</w:t>
            </w:r>
          </w:p>
        </w:tc>
        <w:tc>
          <w:tcPr>
            <w:tcW w:w="4138" w:type="dxa"/>
            <w:shd w:val="clear" w:color="auto" w:fill="E5B8B7" w:themeFill="accent2" w:themeFillTint="66"/>
          </w:tcPr>
          <w:p w:rsidR="00D80772" w:rsidRDefault="00D80772" w:rsidP="00D80772">
            <w:pPr>
              <w:pStyle w:val="ListParagraph"/>
              <w:numPr>
                <w:ilvl w:val="0"/>
                <w:numId w:val="1"/>
              </w:numPr>
            </w:pPr>
            <w:r>
              <w:t>Gardaš: Duh u močvari</w:t>
            </w:r>
          </w:p>
        </w:tc>
        <w:tc>
          <w:tcPr>
            <w:tcW w:w="3113" w:type="dxa"/>
            <w:shd w:val="clear" w:color="auto" w:fill="E5B8B7" w:themeFill="accent2" w:themeFillTint="66"/>
          </w:tcPr>
          <w:p w:rsidR="00D80772" w:rsidRDefault="00D80772">
            <w:r>
              <w:t>E. Kästner: Emil i detektivi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FBD4B4" w:themeFill="accent6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SIJEČANJ</w:t>
            </w:r>
          </w:p>
        </w:tc>
        <w:tc>
          <w:tcPr>
            <w:tcW w:w="4138" w:type="dxa"/>
            <w:shd w:val="clear" w:color="auto" w:fill="FBD4B4" w:themeFill="accent6" w:themeFillTint="66"/>
          </w:tcPr>
          <w:p w:rsidR="00D80772" w:rsidRDefault="00D80772">
            <w:r w:rsidRPr="00D80772">
              <w:t>E. Kästner: Emil i detektivi</w:t>
            </w:r>
          </w:p>
        </w:tc>
        <w:tc>
          <w:tcPr>
            <w:tcW w:w="3113" w:type="dxa"/>
            <w:shd w:val="clear" w:color="auto" w:fill="FBD4B4" w:themeFill="accent6" w:themeFillTint="66"/>
          </w:tcPr>
          <w:p w:rsidR="00D80772" w:rsidRDefault="00D80772">
            <w:r w:rsidRPr="00D80772">
              <w:t>A.</w:t>
            </w:r>
            <w:r w:rsidRPr="00D80772">
              <w:tab/>
              <w:t>Gardaš: Duh u močvari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C4BC96" w:themeFill="background2" w:themeFillShade="BF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VELJAČA</w:t>
            </w:r>
          </w:p>
        </w:tc>
        <w:tc>
          <w:tcPr>
            <w:tcW w:w="4138" w:type="dxa"/>
            <w:shd w:val="clear" w:color="auto" w:fill="C4BC96" w:themeFill="background2" w:themeFillShade="BF"/>
          </w:tcPr>
          <w:p w:rsidR="00D80772" w:rsidRDefault="00D80772">
            <w:r>
              <w:t>N. Pulić: Ključić oko vrata</w:t>
            </w:r>
          </w:p>
        </w:tc>
        <w:tc>
          <w:tcPr>
            <w:tcW w:w="3113" w:type="dxa"/>
            <w:shd w:val="clear" w:color="auto" w:fill="C4BC96" w:themeFill="background2" w:themeFillShade="BF"/>
          </w:tcPr>
          <w:p w:rsidR="00D80772" w:rsidRDefault="00D80772">
            <w:r>
              <w:t>A. Lindgren: Pipi Duga Čarapa</w:t>
            </w:r>
          </w:p>
        </w:tc>
      </w:tr>
      <w:tr w:rsidR="00D80772" w:rsidTr="008B4A24">
        <w:trPr>
          <w:trHeight w:val="699"/>
        </w:trPr>
        <w:tc>
          <w:tcPr>
            <w:tcW w:w="2087" w:type="dxa"/>
            <w:shd w:val="clear" w:color="auto" w:fill="E5B8B7" w:themeFill="accent2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OŽUJAK</w:t>
            </w:r>
          </w:p>
        </w:tc>
        <w:tc>
          <w:tcPr>
            <w:tcW w:w="4138" w:type="dxa"/>
            <w:shd w:val="clear" w:color="auto" w:fill="E5B8B7" w:themeFill="accent2" w:themeFillTint="66"/>
          </w:tcPr>
          <w:p w:rsidR="00D80772" w:rsidRDefault="00D80772">
            <w:r>
              <w:t>J. Spyri: Heidi</w:t>
            </w:r>
          </w:p>
        </w:tc>
        <w:tc>
          <w:tcPr>
            <w:tcW w:w="3113" w:type="dxa"/>
            <w:shd w:val="clear" w:color="auto" w:fill="E5B8B7" w:themeFill="accent2" w:themeFillTint="66"/>
          </w:tcPr>
          <w:p w:rsidR="00D80772" w:rsidRDefault="00D80772">
            <w:r>
              <w:t>H. Hitrec: Eko Eko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FBD4B4" w:themeFill="accent6" w:themeFillTint="66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TRAVANJ</w:t>
            </w:r>
          </w:p>
        </w:tc>
        <w:tc>
          <w:tcPr>
            <w:tcW w:w="4138" w:type="dxa"/>
            <w:shd w:val="clear" w:color="auto" w:fill="FBD4B4" w:themeFill="accent6" w:themeFillTint="66"/>
          </w:tcPr>
          <w:p w:rsidR="00D80772" w:rsidRDefault="00D80772">
            <w:r w:rsidRPr="00D80772">
              <w:t>H. Hitrec: Eko Eko</w:t>
            </w:r>
          </w:p>
        </w:tc>
        <w:tc>
          <w:tcPr>
            <w:tcW w:w="3113" w:type="dxa"/>
            <w:shd w:val="clear" w:color="auto" w:fill="FBD4B4" w:themeFill="accent6" w:themeFillTint="66"/>
          </w:tcPr>
          <w:p w:rsidR="00D80772" w:rsidRDefault="00D80772">
            <w:r w:rsidRPr="00D80772">
              <w:t>J. Spyri: Heidi</w:t>
            </w:r>
          </w:p>
        </w:tc>
      </w:tr>
      <w:tr w:rsidR="00D80772" w:rsidTr="008B4A24">
        <w:trPr>
          <w:trHeight w:val="667"/>
        </w:trPr>
        <w:tc>
          <w:tcPr>
            <w:tcW w:w="2087" w:type="dxa"/>
            <w:shd w:val="clear" w:color="auto" w:fill="C4BC96" w:themeFill="background2" w:themeFillShade="BF"/>
          </w:tcPr>
          <w:p w:rsidR="00D80772" w:rsidRPr="008B4A24" w:rsidRDefault="00D80772">
            <w:pPr>
              <w:rPr>
                <w:b/>
              </w:rPr>
            </w:pPr>
            <w:r w:rsidRPr="008B4A24">
              <w:rPr>
                <w:b/>
              </w:rPr>
              <w:t>SVIBANJ</w:t>
            </w:r>
          </w:p>
        </w:tc>
        <w:tc>
          <w:tcPr>
            <w:tcW w:w="4138" w:type="dxa"/>
            <w:shd w:val="clear" w:color="auto" w:fill="C4BC96" w:themeFill="background2" w:themeFillShade="BF"/>
          </w:tcPr>
          <w:p w:rsidR="00D80772" w:rsidRDefault="00D80772">
            <w:r w:rsidRPr="00D80772">
              <w:t>A. Lindgren: Pipi Duga Čarapa</w:t>
            </w:r>
          </w:p>
        </w:tc>
        <w:tc>
          <w:tcPr>
            <w:tcW w:w="3113" w:type="dxa"/>
            <w:shd w:val="clear" w:color="auto" w:fill="C4BC96" w:themeFill="background2" w:themeFillShade="BF"/>
          </w:tcPr>
          <w:p w:rsidR="00D80772" w:rsidRDefault="00D80772">
            <w:r w:rsidRPr="00D80772">
              <w:t>N. Pulić: Ključić oko vrata</w:t>
            </w:r>
          </w:p>
        </w:tc>
      </w:tr>
    </w:tbl>
    <w:p w:rsidR="00F57FA8" w:rsidRDefault="00F57FA8"/>
    <w:p w:rsidR="00E70EFD" w:rsidRPr="00E70EFD" w:rsidRDefault="00A51CDA">
      <w:pPr>
        <w:rPr>
          <w:b/>
          <w:sz w:val="24"/>
        </w:rPr>
      </w:pPr>
      <w:r w:rsidRPr="00E70EFD">
        <w:rPr>
          <w:b/>
          <w:sz w:val="24"/>
        </w:rPr>
        <w:t xml:space="preserve">Kapelica: </w:t>
      </w:r>
      <w:r w:rsidR="00722125">
        <w:rPr>
          <w:b/>
          <w:sz w:val="24"/>
        </w:rPr>
        <w:t xml:space="preserve">                                                        Hrastovac: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014"/>
        <w:gridCol w:w="2127"/>
      </w:tblGrid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11.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>
            <w:r>
              <w:t>Heidi</w:t>
            </w:r>
          </w:p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RUJAN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Pipi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12.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 w:rsidP="0052550F">
            <w:r>
              <w:t xml:space="preserve">Pipi </w:t>
            </w:r>
          </w:p>
        </w:tc>
        <w:tc>
          <w:tcPr>
            <w:tcW w:w="708" w:type="dxa"/>
          </w:tcPr>
          <w:p w:rsidR="00722125" w:rsidRDefault="00722125" w:rsidP="0052550F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 w:rsidP="0052550F">
            <w:r>
              <w:t>LISTOPAD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 w:rsidP="0052550F">
            <w:r>
              <w:t>Duh u močvari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01.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>
            <w:r>
              <w:t>Bambi</w:t>
            </w:r>
          </w:p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STUDENI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Emil i detektivi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02.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>
            <w:r>
              <w:t>Duh u močvari</w:t>
            </w:r>
          </w:p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PROSINAC/SIJEČANJ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Heidi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03.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>
            <w:r>
              <w:t>Družba Pere Kvržice</w:t>
            </w:r>
          </w:p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VELJAČA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Knjiga o džungli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04.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>
            <w:r>
              <w:t>Emil</w:t>
            </w:r>
          </w:p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OŽUJAK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Družba Pere Kvržice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>
            <w:r>
              <w:t>05.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22125" w:rsidRPr="00DD0786" w:rsidRDefault="00722125">
            <w:pPr>
              <w:rPr>
                <w:i/>
              </w:rPr>
            </w:pPr>
            <w:r>
              <w:rPr>
                <w:i/>
              </w:rPr>
              <w:t>Pjesmice</w:t>
            </w:r>
          </w:p>
        </w:tc>
        <w:tc>
          <w:tcPr>
            <w:tcW w:w="708" w:type="dxa"/>
          </w:tcPr>
          <w:p w:rsidR="00722125" w:rsidRDefault="00722125">
            <w:pPr>
              <w:rPr>
                <w:i/>
              </w:rPr>
            </w:pPr>
          </w:p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pPr>
              <w:rPr>
                <w:i/>
              </w:rPr>
            </w:pPr>
            <w:r>
              <w:rPr>
                <w:i/>
              </w:rPr>
              <w:t>TRAVANJ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pPr>
              <w:rPr>
                <w:i/>
              </w:rPr>
            </w:pPr>
            <w:r>
              <w:rPr>
                <w:i/>
              </w:rPr>
              <w:t>Priče iz davnine</w:t>
            </w:r>
          </w:p>
        </w:tc>
      </w:tr>
      <w:tr w:rsidR="00722125" w:rsidTr="00BF4C16">
        <w:tc>
          <w:tcPr>
            <w:tcW w:w="675" w:type="dxa"/>
            <w:shd w:val="clear" w:color="auto" w:fill="B8CCE4" w:themeFill="accent1" w:themeFillTint="66"/>
          </w:tcPr>
          <w:p w:rsidR="00722125" w:rsidRDefault="00722125"/>
        </w:tc>
        <w:tc>
          <w:tcPr>
            <w:tcW w:w="2127" w:type="dxa"/>
            <w:shd w:val="clear" w:color="auto" w:fill="C2D69B" w:themeFill="accent3" w:themeFillTint="99"/>
          </w:tcPr>
          <w:p w:rsidR="00722125" w:rsidRDefault="00722125"/>
        </w:tc>
        <w:tc>
          <w:tcPr>
            <w:tcW w:w="708" w:type="dxa"/>
          </w:tcPr>
          <w:p w:rsidR="00722125" w:rsidRDefault="00722125"/>
        </w:tc>
        <w:tc>
          <w:tcPr>
            <w:tcW w:w="1248" w:type="dxa"/>
            <w:shd w:val="clear" w:color="auto" w:fill="D99594" w:themeFill="accent2" w:themeFillTint="99"/>
          </w:tcPr>
          <w:p w:rsidR="00722125" w:rsidRDefault="00722125">
            <w:r>
              <w:t>SVIBANJ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22125" w:rsidRDefault="00722125">
            <w:r>
              <w:t>Bambi</w:t>
            </w:r>
          </w:p>
        </w:tc>
      </w:tr>
    </w:tbl>
    <w:p w:rsidR="00A51CDA" w:rsidRDefault="00A51CDA"/>
    <w:p w:rsidR="00BF4C16" w:rsidRDefault="00BF4C16"/>
    <w:p w:rsidR="00BF4C16" w:rsidRDefault="00BF4C16">
      <w:bookmarkStart w:id="0" w:name="_GoBack"/>
      <w:bookmarkEnd w:id="0"/>
    </w:p>
    <w:sectPr w:rsidR="00BF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FAD"/>
    <w:multiLevelType w:val="hybridMultilevel"/>
    <w:tmpl w:val="6F966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72"/>
    <w:rsid w:val="00035413"/>
    <w:rsid w:val="0006239B"/>
    <w:rsid w:val="002047B1"/>
    <w:rsid w:val="00235BAC"/>
    <w:rsid w:val="00300E29"/>
    <w:rsid w:val="0039220E"/>
    <w:rsid w:val="0052550F"/>
    <w:rsid w:val="00532ED8"/>
    <w:rsid w:val="00722125"/>
    <w:rsid w:val="008142EE"/>
    <w:rsid w:val="008B4A24"/>
    <w:rsid w:val="00A117C8"/>
    <w:rsid w:val="00A51CDA"/>
    <w:rsid w:val="00BF4C16"/>
    <w:rsid w:val="00D34885"/>
    <w:rsid w:val="00D80772"/>
    <w:rsid w:val="00DC354F"/>
    <w:rsid w:val="00DD0786"/>
    <w:rsid w:val="00E70EFD"/>
    <w:rsid w:val="00EA4DE1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Margareta Šustra</cp:lastModifiedBy>
  <cp:revision>4</cp:revision>
  <dcterms:created xsi:type="dcterms:W3CDTF">2017-09-04T10:48:00Z</dcterms:created>
  <dcterms:modified xsi:type="dcterms:W3CDTF">2017-09-12T09:43:00Z</dcterms:modified>
</cp:coreProperties>
</file>